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7232" w14:textId="0ED01AEA" w:rsidR="00176539" w:rsidRDefault="00176539" w:rsidP="00176539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76539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19</w:t>
      </w:r>
      <w:r w:rsidRPr="00176539">
        <w:rPr>
          <w:rFonts w:ascii="Arial" w:hAnsi="Arial" w:cs="Arial"/>
          <w:b/>
          <w:color w:val="000000"/>
          <w:sz w:val="24"/>
          <w:szCs w:val="24"/>
        </w:rPr>
        <w:t>/</w:t>
      </w:r>
      <w:r w:rsidR="008601D6">
        <w:rPr>
          <w:rFonts w:ascii="Arial" w:hAnsi="Arial" w:cs="Arial"/>
          <w:b/>
          <w:color w:val="000000"/>
          <w:sz w:val="24"/>
          <w:szCs w:val="24"/>
        </w:rPr>
        <w:t>10905</w:t>
      </w:r>
      <w:r w:rsidRPr="00176539">
        <w:rPr>
          <w:rFonts w:ascii="Arial" w:hAnsi="Arial" w:cs="Arial"/>
          <w:b/>
          <w:color w:val="000000"/>
          <w:sz w:val="24"/>
          <w:szCs w:val="24"/>
        </w:rPr>
        <w:t>/23</w:t>
      </w:r>
      <w:r w:rsidRPr="00176539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176539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176539">
        <w:rPr>
          <w:rFonts w:ascii="Arial" w:hAnsi="Arial" w:cs="Arial"/>
          <w:b/>
          <w:color w:val="000000"/>
          <w:sz w:val="24"/>
          <w:szCs w:val="24"/>
        </w:rPr>
        <w:br/>
      </w:r>
      <w:r w:rsidRPr="00176539">
        <w:rPr>
          <w:rFonts w:ascii="Arial" w:hAnsi="Arial" w:cs="Arial"/>
          <w:color w:val="000000"/>
          <w:sz w:val="24"/>
          <w:szCs w:val="24"/>
        </w:rPr>
        <w:t>z dnia 2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176539">
        <w:rPr>
          <w:rFonts w:ascii="Arial" w:hAnsi="Arial" w:cs="Arial"/>
          <w:color w:val="000000"/>
          <w:sz w:val="24"/>
          <w:szCs w:val="24"/>
        </w:rPr>
        <w:t xml:space="preserve"> sierpnia  2023 r.</w:t>
      </w:r>
    </w:p>
    <w:p w14:paraId="352EF8BB" w14:textId="77777777" w:rsidR="00176539" w:rsidRDefault="00176539" w:rsidP="00176539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8EB3A74" w14:textId="53159419" w:rsidR="00B8463B" w:rsidRDefault="00055774" w:rsidP="00AF3C4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55774">
        <w:rPr>
          <w:rFonts w:ascii="Arial" w:hAnsi="Arial" w:cs="Arial"/>
          <w:b/>
          <w:sz w:val="24"/>
          <w:szCs w:val="24"/>
        </w:rPr>
        <w:t xml:space="preserve">w sprawie wyrażenia zgody na wynajęcie </w:t>
      </w:r>
      <w:r w:rsidR="00F1399F">
        <w:rPr>
          <w:rFonts w:ascii="Arial" w:hAnsi="Arial" w:cs="Arial"/>
          <w:b/>
          <w:sz w:val="24"/>
          <w:szCs w:val="24"/>
        </w:rPr>
        <w:t xml:space="preserve">powierzchni w budynku B </w:t>
      </w:r>
      <w:r w:rsidRPr="00055774">
        <w:rPr>
          <w:rFonts w:ascii="Arial" w:hAnsi="Arial" w:cs="Arial"/>
          <w:b/>
          <w:sz w:val="24"/>
          <w:szCs w:val="24"/>
        </w:rPr>
        <w:t xml:space="preserve">przez </w:t>
      </w:r>
      <w:r w:rsidR="006E71D6">
        <w:rPr>
          <w:rFonts w:ascii="Arial" w:hAnsi="Arial" w:cs="Arial"/>
          <w:b/>
          <w:sz w:val="24"/>
          <w:szCs w:val="24"/>
        </w:rPr>
        <w:t xml:space="preserve">Wojewódzki Szpital </w:t>
      </w:r>
      <w:r w:rsidR="00B440A2">
        <w:rPr>
          <w:rFonts w:ascii="Arial" w:hAnsi="Arial" w:cs="Arial"/>
          <w:b/>
          <w:sz w:val="24"/>
          <w:szCs w:val="24"/>
        </w:rPr>
        <w:t>Podkarpacki im. Jana Pawła II w Krośnie.</w:t>
      </w:r>
      <w:r w:rsidR="00AF3C4F">
        <w:rPr>
          <w:rFonts w:ascii="Arial" w:hAnsi="Arial" w:cs="Arial"/>
          <w:b/>
          <w:sz w:val="24"/>
          <w:szCs w:val="24"/>
        </w:rPr>
        <w:br/>
      </w:r>
      <w:r w:rsidR="00B417ED" w:rsidRPr="00D654FC">
        <w:rPr>
          <w:rFonts w:ascii="Arial" w:hAnsi="Arial" w:cs="Arial"/>
          <w:sz w:val="24"/>
          <w:szCs w:val="24"/>
        </w:rPr>
        <w:t xml:space="preserve">Na podstawie art. 41 ust. 2 pkt 2 ustawy z dnia 5 czerwca 1998 roku o samorządzie województwa </w:t>
      </w:r>
      <w:r w:rsidR="003D1A40" w:rsidRPr="00D654FC">
        <w:rPr>
          <w:rFonts w:ascii="Arial" w:hAnsi="Arial" w:cs="Arial"/>
          <w:sz w:val="24"/>
          <w:szCs w:val="24"/>
        </w:rPr>
        <w:t>(Dz. U. z 20</w:t>
      </w:r>
      <w:r w:rsidR="00BC602D">
        <w:rPr>
          <w:rFonts w:ascii="Arial" w:hAnsi="Arial" w:cs="Arial"/>
          <w:sz w:val="24"/>
          <w:szCs w:val="24"/>
        </w:rPr>
        <w:t>22</w:t>
      </w:r>
      <w:r w:rsidR="003D1A40" w:rsidRPr="00D654FC">
        <w:rPr>
          <w:rFonts w:ascii="Arial" w:hAnsi="Arial" w:cs="Arial"/>
          <w:sz w:val="24"/>
          <w:szCs w:val="24"/>
        </w:rPr>
        <w:t xml:space="preserve"> r. poz. </w:t>
      </w:r>
      <w:r w:rsidR="00715585">
        <w:rPr>
          <w:rFonts w:ascii="Arial" w:hAnsi="Arial" w:cs="Arial"/>
          <w:sz w:val="24"/>
          <w:szCs w:val="24"/>
        </w:rPr>
        <w:t>2094 z zm.</w:t>
      </w:r>
      <w:r w:rsidR="003D1A40" w:rsidRPr="00D654FC">
        <w:rPr>
          <w:rFonts w:ascii="Arial" w:hAnsi="Arial" w:cs="Arial"/>
          <w:sz w:val="24"/>
          <w:szCs w:val="24"/>
        </w:rPr>
        <w:t>)</w:t>
      </w:r>
      <w:r w:rsidR="00715585">
        <w:rPr>
          <w:rFonts w:ascii="Arial" w:hAnsi="Arial" w:cs="Arial"/>
          <w:sz w:val="24"/>
          <w:szCs w:val="24"/>
        </w:rPr>
        <w:t xml:space="preserve">, </w:t>
      </w:r>
      <w:r w:rsidR="005D6FC2">
        <w:rPr>
          <w:rFonts w:ascii="Arial" w:hAnsi="Arial" w:cs="Arial"/>
          <w:sz w:val="24"/>
          <w:szCs w:val="24"/>
        </w:rPr>
        <w:t xml:space="preserve">§ 19 ust. </w:t>
      </w:r>
      <w:r w:rsidR="00715585">
        <w:rPr>
          <w:rFonts w:ascii="Arial" w:hAnsi="Arial" w:cs="Arial"/>
          <w:sz w:val="24"/>
          <w:szCs w:val="24"/>
        </w:rPr>
        <w:t>2 pkt 4</w:t>
      </w:r>
      <w:r w:rsidR="00570E0C">
        <w:rPr>
          <w:rFonts w:ascii="Arial" w:hAnsi="Arial" w:cs="Arial"/>
          <w:sz w:val="24"/>
          <w:szCs w:val="24"/>
        </w:rPr>
        <w:t xml:space="preserve">, § 21 ust. </w:t>
      </w:r>
      <w:r w:rsidR="00F1399F">
        <w:rPr>
          <w:rFonts w:ascii="Arial" w:hAnsi="Arial" w:cs="Arial"/>
          <w:sz w:val="24"/>
          <w:szCs w:val="24"/>
        </w:rPr>
        <w:t>2</w:t>
      </w:r>
      <w:r w:rsidR="00BC602D">
        <w:rPr>
          <w:rFonts w:ascii="Arial" w:hAnsi="Arial" w:cs="Arial"/>
          <w:sz w:val="24"/>
          <w:szCs w:val="24"/>
        </w:rPr>
        <w:t xml:space="preserve"> </w:t>
      </w:r>
      <w:r w:rsidR="005D6FC2">
        <w:rPr>
          <w:rFonts w:ascii="Arial" w:hAnsi="Arial" w:cs="Arial"/>
          <w:sz w:val="24"/>
          <w:szCs w:val="24"/>
        </w:rPr>
        <w:t>Uchwały Nr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XXVII/493/12 Sejmiku Województwa Podkarpackiego z dnia 23 listopada 2012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r.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w</w:t>
      </w:r>
      <w:r w:rsidR="006E154B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sprawie zasad gospodarowania mieniem Województwa Podkarpackiego (D</w:t>
      </w:r>
      <w:r w:rsidR="00374FEA">
        <w:rPr>
          <w:rFonts w:ascii="Arial" w:hAnsi="Arial" w:cs="Arial"/>
          <w:sz w:val="24"/>
          <w:szCs w:val="24"/>
        </w:rPr>
        <w:t>z</w:t>
      </w:r>
      <w:r w:rsidR="005D6FC2">
        <w:rPr>
          <w:rFonts w:ascii="Arial" w:hAnsi="Arial" w:cs="Arial"/>
          <w:sz w:val="24"/>
          <w:szCs w:val="24"/>
        </w:rPr>
        <w:t>.</w:t>
      </w:r>
      <w:r w:rsidR="00BC602D">
        <w:rPr>
          <w:rFonts w:ascii="Arial" w:hAnsi="Arial" w:cs="Arial"/>
          <w:sz w:val="24"/>
          <w:szCs w:val="24"/>
        </w:rPr>
        <w:t> </w:t>
      </w:r>
      <w:r w:rsidR="005D6FC2">
        <w:rPr>
          <w:rFonts w:ascii="Arial" w:hAnsi="Arial" w:cs="Arial"/>
          <w:sz w:val="24"/>
          <w:szCs w:val="24"/>
        </w:rPr>
        <w:t>U</w:t>
      </w:r>
      <w:r w:rsidR="00374FEA">
        <w:rPr>
          <w:rFonts w:ascii="Arial" w:hAnsi="Arial" w:cs="Arial"/>
          <w:sz w:val="24"/>
          <w:szCs w:val="24"/>
        </w:rPr>
        <w:t xml:space="preserve">rz. Woj. </w:t>
      </w:r>
      <w:proofErr w:type="spellStart"/>
      <w:r w:rsidR="00374FEA">
        <w:rPr>
          <w:rFonts w:ascii="Arial" w:hAnsi="Arial" w:cs="Arial"/>
          <w:sz w:val="24"/>
          <w:szCs w:val="24"/>
        </w:rPr>
        <w:t>Podk</w:t>
      </w:r>
      <w:proofErr w:type="spellEnd"/>
      <w:r w:rsidR="00374FEA">
        <w:rPr>
          <w:rFonts w:ascii="Arial" w:hAnsi="Arial" w:cs="Arial"/>
          <w:sz w:val="24"/>
          <w:szCs w:val="24"/>
        </w:rPr>
        <w:t xml:space="preserve">. z dnia 10 grudnia 2012 r., poz. 2958) </w:t>
      </w:r>
    </w:p>
    <w:p w14:paraId="3CF73DEC" w14:textId="77777777" w:rsidR="008601D6" w:rsidRPr="00934343" w:rsidRDefault="008601D6" w:rsidP="00AF3C4F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732E6342" w14:textId="77777777" w:rsidR="00374FEA" w:rsidRDefault="00B8463B" w:rsidP="00D043EE">
      <w:pPr>
        <w:pStyle w:val="Nagwek1"/>
        <w:spacing w:line="312" w:lineRule="auto"/>
        <w:rPr>
          <w:rFonts w:ascii="Arial" w:hAnsi="Arial" w:cs="Arial"/>
          <w:sz w:val="24"/>
          <w:szCs w:val="24"/>
        </w:rPr>
      </w:pPr>
      <w:r w:rsidRPr="001A51A3">
        <w:rPr>
          <w:rFonts w:ascii="Arial" w:hAnsi="Arial" w:cs="Arial"/>
          <w:sz w:val="24"/>
          <w:szCs w:val="24"/>
        </w:rPr>
        <w:t>Za</w:t>
      </w:r>
      <w:r w:rsidR="00D043EE">
        <w:rPr>
          <w:rFonts w:ascii="Arial" w:hAnsi="Arial" w:cs="Arial"/>
          <w:sz w:val="24"/>
          <w:szCs w:val="24"/>
        </w:rPr>
        <w:t xml:space="preserve">rząd Województwa Podkarpackiego </w:t>
      </w:r>
    </w:p>
    <w:p w14:paraId="55A2C333" w14:textId="77777777" w:rsidR="00374FEA" w:rsidRPr="00934343" w:rsidRDefault="001A51A3" w:rsidP="00934343">
      <w:pPr>
        <w:pStyle w:val="Nagwek1"/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8463B" w:rsidRPr="001A51A3">
        <w:rPr>
          <w:rFonts w:ascii="Arial" w:hAnsi="Arial" w:cs="Arial"/>
          <w:sz w:val="24"/>
          <w:szCs w:val="24"/>
        </w:rPr>
        <w:t>chwala, co następuje:</w:t>
      </w:r>
    </w:p>
    <w:p w14:paraId="60276ED7" w14:textId="77777777" w:rsidR="00B8463B" w:rsidRDefault="00B8463B" w:rsidP="00D043EE">
      <w:pPr>
        <w:spacing w:line="312" w:lineRule="auto"/>
        <w:ind w:left="4248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5B639C81" w14:textId="77777777" w:rsidR="00F54F8C" w:rsidRPr="00934343" w:rsidRDefault="00B8463B" w:rsidP="00934343">
      <w:pPr>
        <w:pStyle w:val="Nagwek1"/>
        <w:spacing w:line="312" w:lineRule="auto"/>
        <w:jc w:val="both"/>
        <w:rPr>
          <w:rFonts w:ascii="Arial" w:hAnsi="Arial"/>
        </w:rPr>
      </w:pPr>
      <w:r>
        <w:rPr>
          <w:rFonts w:ascii="Arial" w:hAnsi="Arial" w:cs="Arial"/>
          <w:b w:val="0"/>
          <w:sz w:val="24"/>
          <w:szCs w:val="24"/>
        </w:rPr>
        <w:t>Wyraża się</w:t>
      </w:r>
      <w:r w:rsidR="00E01ED9">
        <w:rPr>
          <w:rFonts w:ascii="Arial" w:hAnsi="Arial" w:cs="Arial"/>
          <w:b w:val="0"/>
          <w:sz w:val="24"/>
          <w:szCs w:val="24"/>
        </w:rPr>
        <w:t xml:space="preserve"> </w:t>
      </w:r>
      <w:r w:rsidR="003F3BF4">
        <w:rPr>
          <w:rFonts w:ascii="Arial" w:hAnsi="Arial" w:cs="Arial"/>
          <w:b w:val="0"/>
          <w:sz w:val="24"/>
          <w:szCs w:val="24"/>
        </w:rPr>
        <w:t xml:space="preserve">zgodę </w:t>
      </w:r>
      <w:r w:rsidR="006E71D6">
        <w:rPr>
          <w:rFonts w:ascii="Arial" w:hAnsi="Arial" w:cs="Arial"/>
          <w:b w:val="0"/>
          <w:sz w:val="24"/>
          <w:szCs w:val="24"/>
        </w:rPr>
        <w:t xml:space="preserve">Wojewódzkiemu Szpitalowi </w:t>
      </w:r>
      <w:r w:rsidR="00570E0C">
        <w:rPr>
          <w:rFonts w:ascii="Arial" w:hAnsi="Arial" w:cs="Arial"/>
          <w:b w:val="0"/>
          <w:sz w:val="24"/>
          <w:szCs w:val="24"/>
        </w:rPr>
        <w:t xml:space="preserve">Podkarpackiemu </w:t>
      </w:r>
      <w:r w:rsidR="006E71D6">
        <w:rPr>
          <w:rFonts w:ascii="Arial" w:hAnsi="Arial" w:cs="Arial"/>
          <w:b w:val="0"/>
          <w:sz w:val="24"/>
          <w:szCs w:val="24"/>
        </w:rPr>
        <w:t xml:space="preserve">im. </w:t>
      </w:r>
      <w:r w:rsidR="00570E0C">
        <w:rPr>
          <w:rFonts w:ascii="Arial" w:hAnsi="Arial" w:cs="Arial"/>
          <w:b w:val="0"/>
          <w:sz w:val="24"/>
          <w:szCs w:val="24"/>
        </w:rPr>
        <w:t xml:space="preserve">Jana Pawła II w Krośnie </w:t>
      </w:r>
      <w:r w:rsidR="00374FEA">
        <w:rPr>
          <w:rFonts w:ascii="Arial" w:hAnsi="Arial" w:cs="Arial"/>
          <w:b w:val="0"/>
          <w:sz w:val="24"/>
          <w:szCs w:val="24"/>
        </w:rPr>
        <w:t>na</w:t>
      </w:r>
      <w:r w:rsidR="001E36B5">
        <w:rPr>
          <w:rFonts w:ascii="Arial" w:hAnsi="Arial" w:cs="Arial"/>
          <w:b w:val="0"/>
          <w:sz w:val="24"/>
          <w:szCs w:val="24"/>
        </w:rPr>
        <w:t xml:space="preserve"> </w:t>
      </w:r>
      <w:r w:rsidR="0008334F">
        <w:rPr>
          <w:rFonts w:ascii="Arial" w:hAnsi="Arial" w:cs="Arial"/>
          <w:b w:val="0"/>
          <w:sz w:val="24"/>
          <w:szCs w:val="24"/>
        </w:rPr>
        <w:t xml:space="preserve">oddanie w </w:t>
      </w:r>
      <w:r w:rsidR="001E36B5">
        <w:rPr>
          <w:rFonts w:ascii="Arial" w:hAnsi="Arial" w:cs="Arial"/>
          <w:b w:val="0"/>
          <w:sz w:val="24"/>
          <w:szCs w:val="24"/>
        </w:rPr>
        <w:t xml:space="preserve">najem </w:t>
      </w:r>
      <w:bookmarkStart w:id="0" w:name="_Hlk142299142"/>
      <w:r w:rsidR="00F1399F" w:rsidRPr="00F1399F">
        <w:rPr>
          <w:rFonts w:ascii="Arial" w:hAnsi="Arial" w:cs="Arial"/>
          <w:b w:val="0"/>
          <w:sz w:val="24"/>
          <w:szCs w:val="24"/>
        </w:rPr>
        <w:t xml:space="preserve">195,02 m² </w:t>
      </w:r>
      <w:r w:rsidR="00570E0C">
        <w:rPr>
          <w:rFonts w:ascii="Arial" w:hAnsi="Arial" w:cs="Arial"/>
          <w:b w:val="0"/>
          <w:sz w:val="24"/>
          <w:szCs w:val="24"/>
        </w:rPr>
        <w:t>powierzchni zlokalizowanej</w:t>
      </w:r>
      <w:r w:rsidR="00F1399F">
        <w:rPr>
          <w:rFonts w:ascii="Arial" w:hAnsi="Arial" w:cs="Arial"/>
          <w:b w:val="0"/>
          <w:sz w:val="24"/>
          <w:szCs w:val="24"/>
        </w:rPr>
        <w:t xml:space="preserve"> </w:t>
      </w:r>
      <w:r w:rsidR="00570E0C">
        <w:rPr>
          <w:rFonts w:ascii="Arial" w:hAnsi="Arial" w:cs="Arial"/>
          <w:b w:val="0"/>
          <w:sz w:val="24"/>
          <w:szCs w:val="24"/>
        </w:rPr>
        <w:t>w</w:t>
      </w:r>
      <w:r w:rsidR="00F1399F">
        <w:rPr>
          <w:rFonts w:ascii="Arial" w:hAnsi="Arial" w:cs="Arial"/>
          <w:b w:val="0"/>
          <w:sz w:val="24"/>
          <w:szCs w:val="24"/>
        </w:rPr>
        <w:t> </w:t>
      </w:r>
      <w:r w:rsidR="00570E0C">
        <w:rPr>
          <w:rFonts w:ascii="Arial" w:hAnsi="Arial" w:cs="Arial"/>
          <w:b w:val="0"/>
          <w:sz w:val="24"/>
          <w:szCs w:val="24"/>
        </w:rPr>
        <w:t>budynku</w:t>
      </w:r>
      <w:r w:rsidR="00F1399F">
        <w:rPr>
          <w:rFonts w:ascii="Arial" w:hAnsi="Arial" w:cs="Arial"/>
          <w:b w:val="0"/>
          <w:sz w:val="24"/>
          <w:szCs w:val="24"/>
        </w:rPr>
        <w:t> </w:t>
      </w:r>
      <w:r w:rsidR="00570E0C">
        <w:rPr>
          <w:rFonts w:ascii="Arial" w:hAnsi="Arial" w:cs="Arial"/>
          <w:b w:val="0"/>
          <w:sz w:val="24"/>
          <w:szCs w:val="24"/>
        </w:rPr>
        <w:t>B</w:t>
      </w:r>
      <w:r w:rsidR="00F1399F">
        <w:rPr>
          <w:rFonts w:ascii="Arial" w:hAnsi="Arial" w:cs="Arial"/>
          <w:b w:val="0"/>
          <w:sz w:val="24"/>
          <w:szCs w:val="24"/>
        </w:rPr>
        <w:t> </w:t>
      </w:r>
      <w:r w:rsidR="00570E0C">
        <w:rPr>
          <w:rFonts w:ascii="Arial" w:hAnsi="Arial" w:cs="Arial"/>
          <w:b w:val="0"/>
          <w:sz w:val="24"/>
          <w:szCs w:val="24"/>
        </w:rPr>
        <w:t>na poziomie „-1” położon</w:t>
      </w:r>
      <w:r w:rsidR="00F1399F">
        <w:rPr>
          <w:rFonts w:ascii="Arial" w:hAnsi="Arial" w:cs="Arial"/>
          <w:b w:val="0"/>
          <w:sz w:val="24"/>
          <w:szCs w:val="24"/>
        </w:rPr>
        <w:t xml:space="preserve">ym </w:t>
      </w:r>
      <w:r w:rsidR="00570E0C">
        <w:rPr>
          <w:rFonts w:ascii="Arial" w:hAnsi="Arial" w:cs="Arial"/>
          <w:b w:val="0"/>
          <w:sz w:val="24"/>
          <w:szCs w:val="24"/>
        </w:rPr>
        <w:t>w Krośnie przy ul. Korczyńskiej 57 dla</w:t>
      </w:r>
      <w:r w:rsidR="00F1399F">
        <w:rPr>
          <w:rFonts w:ascii="Arial" w:hAnsi="Arial" w:cs="Arial"/>
          <w:b w:val="0"/>
          <w:sz w:val="24"/>
          <w:szCs w:val="24"/>
        </w:rPr>
        <w:t> </w:t>
      </w:r>
      <w:r w:rsidR="00570E0C">
        <w:rPr>
          <w:rFonts w:ascii="Arial" w:hAnsi="Arial" w:cs="Arial"/>
          <w:b w:val="0"/>
          <w:sz w:val="24"/>
          <w:szCs w:val="24"/>
        </w:rPr>
        <w:t xml:space="preserve">firmy </w:t>
      </w:r>
      <w:proofErr w:type="spellStart"/>
      <w:r w:rsidR="00570E0C">
        <w:rPr>
          <w:rFonts w:ascii="Arial" w:hAnsi="Arial" w:cs="Arial"/>
          <w:b w:val="0"/>
          <w:sz w:val="24"/>
          <w:szCs w:val="24"/>
        </w:rPr>
        <w:t>Affidea</w:t>
      </w:r>
      <w:proofErr w:type="spellEnd"/>
      <w:r w:rsidR="00570E0C">
        <w:rPr>
          <w:rFonts w:ascii="Arial" w:hAnsi="Arial" w:cs="Arial"/>
          <w:b w:val="0"/>
          <w:sz w:val="24"/>
          <w:szCs w:val="24"/>
        </w:rPr>
        <w:t xml:space="preserve"> Sp. z o.o. z siedzibą w Warszawie, Plac Europejski 2, z</w:t>
      </w:r>
      <w:r w:rsidR="00F1399F">
        <w:rPr>
          <w:rFonts w:ascii="Arial" w:hAnsi="Arial" w:cs="Arial"/>
          <w:b w:val="0"/>
          <w:sz w:val="24"/>
          <w:szCs w:val="24"/>
        </w:rPr>
        <w:t> </w:t>
      </w:r>
      <w:r w:rsidR="00570E0C">
        <w:rPr>
          <w:rFonts w:ascii="Arial" w:hAnsi="Arial" w:cs="Arial"/>
          <w:b w:val="0"/>
          <w:sz w:val="24"/>
          <w:szCs w:val="24"/>
        </w:rPr>
        <w:t>przeznaczeniem na prowadzenie pracowni rezonansu magnetycznego</w:t>
      </w:r>
      <w:bookmarkEnd w:id="0"/>
      <w:r w:rsidR="00570E0C">
        <w:rPr>
          <w:rFonts w:ascii="Arial" w:hAnsi="Arial" w:cs="Arial"/>
          <w:b w:val="0"/>
          <w:sz w:val="24"/>
          <w:szCs w:val="24"/>
        </w:rPr>
        <w:t>.</w:t>
      </w:r>
    </w:p>
    <w:p w14:paraId="1777DB61" w14:textId="77777777" w:rsidR="00F54F8C" w:rsidRDefault="00780010" w:rsidP="00D043EE">
      <w:pPr>
        <w:pStyle w:val="Tekstpodstawowy"/>
        <w:spacing w:line="312" w:lineRule="auto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14:paraId="6C27DBE5" w14:textId="77777777" w:rsidR="004B3D59" w:rsidRDefault="004B3D59" w:rsidP="004B3D59">
      <w:pPr>
        <w:pStyle w:val="Tekstpodstawowy"/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1. Umowa </w:t>
      </w:r>
      <w:r w:rsidR="001E36B5">
        <w:rPr>
          <w:rFonts w:ascii="Arial" w:hAnsi="Arial"/>
        </w:rPr>
        <w:t xml:space="preserve">najmu </w:t>
      </w:r>
      <w:r>
        <w:rPr>
          <w:rFonts w:ascii="Arial" w:hAnsi="Arial"/>
        </w:rPr>
        <w:t xml:space="preserve">zostanie zawarta na czas </w:t>
      </w:r>
      <w:r w:rsidR="00B440A2">
        <w:rPr>
          <w:rFonts w:ascii="Arial" w:hAnsi="Arial"/>
        </w:rPr>
        <w:t>o</w:t>
      </w:r>
      <w:r>
        <w:rPr>
          <w:rFonts w:ascii="Arial" w:hAnsi="Arial"/>
        </w:rPr>
        <w:t>kreślony</w:t>
      </w:r>
      <w:r w:rsidR="00B440A2">
        <w:rPr>
          <w:rFonts w:ascii="Arial" w:hAnsi="Arial"/>
        </w:rPr>
        <w:t>, tj. 5 lat począwszy</w:t>
      </w:r>
      <w:r w:rsidR="008D1CB5">
        <w:rPr>
          <w:rFonts w:ascii="Arial" w:hAnsi="Arial"/>
        </w:rPr>
        <w:br/>
      </w:r>
      <w:r w:rsidR="00B440A2">
        <w:rPr>
          <w:rFonts w:ascii="Arial" w:hAnsi="Arial"/>
        </w:rPr>
        <w:t>od 01.01.2024 roku</w:t>
      </w:r>
      <w:r w:rsidR="006E154B">
        <w:rPr>
          <w:rFonts w:ascii="Arial" w:hAnsi="Arial"/>
        </w:rPr>
        <w:t>.</w:t>
      </w:r>
    </w:p>
    <w:p w14:paraId="502BE138" w14:textId="77777777" w:rsidR="004B3D59" w:rsidRDefault="004B3D59" w:rsidP="004B3D59">
      <w:pPr>
        <w:pStyle w:val="Tekstpodstawowy"/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2. Szczegółowe warunki </w:t>
      </w:r>
      <w:r w:rsidR="001E36B5">
        <w:rPr>
          <w:rFonts w:ascii="Arial" w:hAnsi="Arial"/>
        </w:rPr>
        <w:t xml:space="preserve">najmu </w:t>
      </w:r>
      <w:r>
        <w:rPr>
          <w:rFonts w:ascii="Arial" w:hAnsi="Arial"/>
        </w:rPr>
        <w:t>określi umowa.</w:t>
      </w:r>
    </w:p>
    <w:p w14:paraId="3E6BF317" w14:textId="77777777" w:rsidR="004B3D59" w:rsidRDefault="004B3D59" w:rsidP="004B3D59">
      <w:pPr>
        <w:pStyle w:val="Tekstpodstawowy"/>
        <w:spacing w:line="312" w:lineRule="auto"/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 w14:paraId="4E5999B6" w14:textId="77777777" w:rsidR="00B8463B" w:rsidRDefault="00B8463B" w:rsidP="00D043EE">
      <w:pPr>
        <w:pStyle w:val="Tekstpodstawowy"/>
        <w:spacing w:line="312" w:lineRule="auto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38631B01" w14:textId="77777777" w:rsidR="002215D0" w:rsidRDefault="002215D0" w:rsidP="00D043EE">
      <w:pPr>
        <w:pStyle w:val="Tekstpodstawowy"/>
        <w:spacing w:line="312" w:lineRule="auto"/>
        <w:rPr>
          <w:rFonts w:ascii="Arial" w:hAnsi="Arial"/>
        </w:rPr>
      </w:pPr>
    </w:p>
    <w:p w14:paraId="1136EFD5" w14:textId="77777777" w:rsidR="002215D0" w:rsidRPr="001816DD" w:rsidRDefault="002215D0" w:rsidP="002215D0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1816D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39B6951" w14:textId="77777777" w:rsidR="002215D0" w:rsidRPr="001816DD" w:rsidRDefault="002215D0" w:rsidP="002215D0">
      <w:pPr>
        <w:rPr>
          <w:rFonts w:ascii="Arial" w:eastAsiaTheme="minorEastAsia" w:hAnsi="Arial" w:cs="Arial"/>
          <w:sz w:val="22"/>
        </w:rPr>
      </w:pPr>
      <w:r w:rsidRPr="001816D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2A3CE86" w14:textId="77777777" w:rsidR="002215D0" w:rsidRDefault="002215D0" w:rsidP="00D043EE">
      <w:pPr>
        <w:pStyle w:val="Tekstpodstawowy"/>
        <w:spacing w:line="312" w:lineRule="auto"/>
        <w:rPr>
          <w:rFonts w:ascii="Arial" w:hAnsi="Arial"/>
        </w:rPr>
      </w:pPr>
    </w:p>
    <w:p w14:paraId="2BE69C73" w14:textId="1E41A0E5" w:rsidR="0060349D" w:rsidRPr="00AF3C4F" w:rsidRDefault="0060349D" w:rsidP="002215D0">
      <w:pPr>
        <w:pStyle w:val="Tekstpodstawowy"/>
        <w:rPr>
          <w:rFonts w:ascii="Arial" w:hAnsi="Arial" w:cs="Arial"/>
          <w:bCs/>
          <w:szCs w:val="24"/>
        </w:rPr>
      </w:pPr>
    </w:p>
    <w:sectPr w:rsidR="0060349D" w:rsidRPr="00AF3C4F" w:rsidSect="00D043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07CC" w14:textId="77777777" w:rsidR="00B14659" w:rsidRDefault="00B14659" w:rsidP="00803E60">
      <w:r>
        <w:separator/>
      </w:r>
    </w:p>
  </w:endnote>
  <w:endnote w:type="continuationSeparator" w:id="0">
    <w:p w14:paraId="76A74D46" w14:textId="77777777" w:rsidR="00B14659" w:rsidRDefault="00B14659" w:rsidP="008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AC2A" w14:textId="77777777" w:rsidR="00B14659" w:rsidRDefault="00B14659" w:rsidP="00803E60">
      <w:r>
        <w:separator/>
      </w:r>
    </w:p>
  </w:footnote>
  <w:footnote w:type="continuationSeparator" w:id="0">
    <w:p w14:paraId="467D7766" w14:textId="77777777" w:rsidR="00B14659" w:rsidRDefault="00B14659" w:rsidP="0080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656"/>
    <w:multiLevelType w:val="hybridMultilevel"/>
    <w:tmpl w:val="1C8EB5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460EF"/>
    <w:multiLevelType w:val="hybridMultilevel"/>
    <w:tmpl w:val="025A7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757AD"/>
    <w:multiLevelType w:val="hybridMultilevel"/>
    <w:tmpl w:val="469A0F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A4A11"/>
    <w:multiLevelType w:val="hybridMultilevel"/>
    <w:tmpl w:val="72048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4D22D0"/>
    <w:multiLevelType w:val="hybridMultilevel"/>
    <w:tmpl w:val="A022B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E41D81"/>
    <w:multiLevelType w:val="hybridMultilevel"/>
    <w:tmpl w:val="F3B057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FF10C8"/>
    <w:multiLevelType w:val="hybridMultilevel"/>
    <w:tmpl w:val="38603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19035388">
    <w:abstractNumId w:val="6"/>
  </w:num>
  <w:num w:numId="2" w16cid:durableId="2061778870">
    <w:abstractNumId w:val="5"/>
  </w:num>
  <w:num w:numId="3" w16cid:durableId="1653869723">
    <w:abstractNumId w:val="1"/>
  </w:num>
  <w:num w:numId="4" w16cid:durableId="525876155">
    <w:abstractNumId w:val="0"/>
  </w:num>
  <w:num w:numId="5" w16cid:durableId="1673799308">
    <w:abstractNumId w:val="3"/>
  </w:num>
  <w:num w:numId="6" w16cid:durableId="1582448845">
    <w:abstractNumId w:val="2"/>
  </w:num>
  <w:num w:numId="7" w16cid:durableId="1447231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B"/>
    <w:rsid w:val="0001755B"/>
    <w:rsid w:val="00024EF9"/>
    <w:rsid w:val="000310D8"/>
    <w:rsid w:val="00042509"/>
    <w:rsid w:val="00047A50"/>
    <w:rsid w:val="00055774"/>
    <w:rsid w:val="000728CC"/>
    <w:rsid w:val="0008334F"/>
    <w:rsid w:val="000A793A"/>
    <w:rsid w:val="000D0DC6"/>
    <w:rsid w:val="00136BDF"/>
    <w:rsid w:val="001631ED"/>
    <w:rsid w:val="00176539"/>
    <w:rsid w:val="0017749D"/>
    <w:rsid w:val="00183DA7"/>
    <w:rsid w:val="00196C67"/>
    <w:rsid w:val="001A51A3"/>
    <w:rsid w:val="001C4021"/>
    <w:rsid w:val="001D3FAB"/>
    <w:rsid w:val="001E36B5"/>
    <w:rsid w:val="0022048C"/>
    <w:rsid w:val="002215D0"/>
    <w:rsid w:val="00225750"/>
    <w:rsid w:val="00255327"/>
    <w:rsid w:val="002676F6"/>
    <w:rsid w:val="002C2486"/>
    <w:rsid w:val="002F009E"/>
    <w:rsid w:val="002F3B17"/>
    <w:rsid w:val="0032631A"/>
    <w:rsid w:val="003608DF"/>
    <w:rsid w:val="00374FEA"/>
    <w:rsid w:val="003B6206"/>
    <w:rsid w:val="003C3F5B"/>
    <w:rsid w:val="003D1A40"/>
    <w:rsid w:val="003D35D1"/>
    <w:rsid w:val="003F3BF4"/>
    <w:rsid w:val="00405640"/>
    <w:rsid w:val="00417954"/>
    <w:rsid w:val="00434C0D"/>
    <w:rsid w:val="004471C3"/>
    <w:rsid w:val="004601CA"/>
    <w:rsid w:val="004716B0"/>
    <w:rsid w:val="00497D28"/>
    <w:rsid w:val="004A6418"/>
    <w:rsid w:val="004B3D59"/>
    <w:rsid w:val="00522486"/>
    <w:rsid w:val="005253E8"/>
    <w:rsid w:val="005453D3"/>
    <w:rsid w:val="00547BD6"/>
    <w:rsid w:val="00570E0C"/>
    <w:rsid w:val="005758B8"/>
    <w:rsid w:val="00596021"/>
    <w:rsid w:val="005C0F2C"/>
    <w:rsid w:val="005D575D"/>
    <w:rsid w:val="005D6FC2"/>
    <w:rsid w:val="005E6AFA"/>
    <w:rsid w:val="0060349D"/>
    <w:rsid w:val="0061553A"/>
    <w:rsid w:val="00626514"/>
    <w:rsid w:val="00663678"/>
    <w:rsid w:val="006945C5"/>
    <w:rsid w:val="00697447"/>
    <w:rsid w:val="006D1BCA"/>
    <w:rsid w:val="006E154B"/>
    <w:rsid w:val="006E4785"/>
    <w:rsid w:val="006E71D6"/>
    <w:rsid w:val="00705B98"/>
    <w:rsid w:val="00715585"/>
    <w:rsid w:val="00716D33"/>
    <w:rsid w:val="00780010"/>
    <w:rsid w:val="007A54B3"/>
    <w:rsid w:val="007B014F"/>
    <w:rsid w:val="007B1FB5"/>
    <w:rsid w:val="007B6A57"/>
    <w:rsid w:val="007D200D"/>
    <w:rsid w:val="007D2545"/>
    <w:rsid w:val="007E354E"/>
    <w:rsid w:val="00802007"/>
    <w:rsid w:val="00803E60"/>
    <w:rsid w:val="00810900"/>
    <w:rsid w:val="0082242A"/>
    <w:rsid w:val="008601D6"/>
    <w:rsid w:val="00862D54"/>
    <w:rsid w:val="008776B9"/>
    <w:rsid w:val="008A641C"/>
    <w:rsid w:val="008A73F2"/>
    <w:rsid w:val="008B771E"/>
    <w:rsid w:val="008D1CB5"/>
    <w:rsid w:val="00921188"/>
    <w:rsid w:val="0093342F"/>
    <w:rsid w:val="00934343"/>
    <w:rsid w:val="00943431"/>
    <w:rsid w:val="00976DD1"/>
    <w:rsid w:val="009A31C3"/>
    <w:rsid w:val="009B5345"/>
    <w:rsid w:val="009E25BF"/>
    <w:rsid w:val="009E5DF3"/>
    <w:rsid w:val="009F4935"/>
    <w:rsid w:val="00A04CDA"/>
    <w:rsid w:val="00A22774"/>
    <w:rsid w:val="00A878AA"/>
    <w:rsid w:val="00AF3C4F"/>
    <w:rsid w:val="00B14659"/>
    <w:rsid w:val="00B14D2E"/>
    <w:rsid w:val="00B258B6"/>
    <w:rsid w:val="00B32E60"/>
    <w:rsid w:val="00B417ED"/>
    <w:rsid w:val="00B440A2"/>
    <w:rsid w:val="00B6291A"/>
    <w:rsid w:val="00B71EDF"/>
    <w:rsid w:val="00B75593"/>
    <w:rsid w:val="00B83AB8"/>
    <w:rsid w:val="00B8463B"/>
    <w:rsid w:val="00BA0CC7"/>
    <w:rsid w:val="00BC602D"/>
    <w:rsid w:val="00BF72E9"/>
    <w:rsid w:val="00C63DF4"/>
    <w:rsid w:val="00C6436E"/>
    <w:rsid w:val="00C82C38"/>
    <w:rsid w:val="00CA2479"/>
    <w:rsid w:val="00CA79BD"/>
    <w:rsid w:val="00D043EE"/>
    <w:rsid w:val="00D3204D"/>
    <w:rsid w:val="00D571E9"/>
    <w:rsid w:val="00D654FC"/>
    <w:rsid w:val="00D77820"/>
    <w:rsid w:val="00D81D7B"/>
    <w:rsid w:val="00D91AAC"/>
    <w:rsid w:val="00DA4481"/>
    <w:rsid w:val="00DB3E45"/>
    <w:rsid w:val="00DE25E9"/>
    <w:rsid w:val="00E002FE"/>
    <w:rsid w:val="00E01ED9"/>
    <w:rsid w:val="00E32719"/>
    <w:rsid w:val="00E84DF7"/>
    <w:rsid w:val="00EA4E79"/>
    <w:rsid w:val="00EB3311"/>
    <w:rsid w:val="00EC3EE3"/>
    <w:rsid w:val="00F1399F"/>
    <w:rsid w:val="00F36745"/>
    <w:rsid w:val="00F54F8C"/>
    <w:rsid w:val="00F57A04"/>
    <w:rsid w:val="00F752DE"/>
    <w:rsid w:val="00F958EC"/>
    <w:rsid w:val="00FC0E69"/>
    <w:rsid w:val="00FF3E2A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00EB2"/>
  <w15:chartTrackingRefBased/>
  <w15:docId w15:val="{0C0D39CA-1ABC-4444-A4F2-046EF50B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463B"/>
  </w:style>
  <w:style w:type="paragraph" w:styleId="Nagwek1">
    <w:name w:val="heading 1"/>
    <w:basedOn w:val="Normalny"/>
    <w:next w:val="Normalny"/>
    <w:qFormat/>
    <w:rsid w:val="00B8463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463B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B8463B"/>
    <w:pPr>
      <w:spacing w:line="360" w:lineRule="auto"/>
      <w:jc w:val="both"/>
    </w:pPr>
    <w:rPr>
      <w:sz w:val="24"/>
    </w:rPr>
  </w:style>
  <w:style w:type="paragraph" w:customStyle="1" w:styleId="noindent">
    <w:name w:val="noindent"/>
    <w:basedOn w:val="Normalny"/>
    <w:rsid w:val="00B417ED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65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54FC"/>
  </w:style>
  <w:style w:type="paragraph" w:styleId="Tekstdymka">
    <w:name w:val="Balloon Text"/>
    <w:basedOn w:val="Normalny"/>
    <w:link w:val="TekstdymkaZnak"/>
    <w:rsid w:val="000D0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0DC6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5253E8"/>
    <w:rPr>
      <w:sz w:val="24"/>
    </w:rPr>
  </w:style>
  <w:style w:type="paragraph" w:styleId="Tekstprzypisukocowego">
    <w:name w:val="endnote text"/>
    <w:basedOn w:val="Normalny"/>
    <w:link w:val="TekstprzypisukocowegoZnak"/>
    <w:rsid w:val="00803E60"/>
  </w:style>
  <w:style w:type="character" w:customStyle="1" w:styleId="TekstprzypisukocowegoZnak">
    <w:name w:val="Tekst przypisu końcowego Znak"/>
    <w:basedOn w:val="Domylnaczcionkaakapitu"/>
    <w:link w:val="Tekstprzypisukocowego"/>
    <w:rsid w:val="00803E60"/>
  </w:style>
  <w:style w:type="character" w:styleId="Odwoanieprzypisukocowego">
    <w:name w:val="endnote reference"/>
    <w:rsid w:val="00803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6244C-3882-4103-BBAF-F9F1C077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GT</vt:lpstr>
    </vt:vector>
  </TitlesOfParts>
  <Company>WOJ. PODKARPACKIEGO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519_10905_23</dc:title>
  <dc:subject/>
  <dc:creator>URZĄD MARSZAŁKOWSKI</dc:creator>
  <cp:keywords/>
  <cp:lastModifiedBy>.</cp:lastModifiedBy>
  <cp:revision>5</cp:revision>
  <cp:lastPrinted>2023-08-29T11:32:00Z</cp:lastPrinted>
  <dcterms:created xsi:type="dcterms:W3CDTF">2023-08-25T05:43:00Z</dcterms:created>
  <dcterms:modified xsi:type="dcterms:W3CDTF">2023-09-01T08:22:00Z</dcterms:modified>
</cp:coreProperties>
</file>